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BE5E" w14:textId="31A16B64" w:rsidR="00081101" w:rsidRPr="0093286D" w:rsidRDefault="00B10D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LIFE SCIENCE</w:t>
      </w:r>
      <w:r w:rsidR="001F7059">
        <w:rPr>
          <w:rFonts w:asciiTheme="minorHAnsi" w:hAnsiTheme="minorHAnsi" w:cs="Arial"/>
          <w:b/>
          <w:sz w:val="28"/>
          <w:szCs w:val="22"/>
        </w:rPr>
        <w:t>S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B81FC6">
        <w:rPr>
          <w:rFonts w:asciiTheme="minorHAnsi" w:hAnsiTheme="minorHAnsi" w:cs="Arial"/>
          <w:b/>
          <w:sz w:val="28"/>
          <w:szCs w:val="22"/>
        </w:rPr>
        <w:t xml:space="preserve"> 20</w:t>
      </w:r>
      <w:r w:rsidR="00C91587">
        <w:rPr>
          <w:rFonts w:asciiTheme="minorHAnsi" w:hAnsiTheme="minorHAnsi" w:cs="Arial"/>
          <w:b/>
          <w:sz w:val="28"/>
          <w:szCs w:val="22"/>
        </w:rPr>
        <w:t>2</w:t>
      </w:r>
      <w:r w:rsidR="00A179F6">
        <w:rPr>
          <w:rFonts w:asciiTheme="minorHAnsi" w:hAnsiTheme="minorHAnsi" w:cs="Arial"/>
          <w:b/>
          <w:sz w:val="28"/>
          <w:szCs w:val="22"/>
        </w:rPr>
        <w:t>1</w:t>
      </w:r>
    </w:p>
    <w:p w14:paraId="5DDFF4DD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4394"/>
        <w:gridCol w:w="3119"/>
      </w:tblGrid>
      <w:tr w:rsidR="00081101" w:rsidRPr="0093286D" w14:paraId="72DE0E74" w14:textId="77777777" w:rsidTr="005803D6">
        <w:trPr>
          <w:trHeight w:val="640"/>
        </w:trPr>
        <w:tc>
          <w:tcPr>
            <w:tcW w:w="2269" w:type="dxa"/>
            <w:vAlign w:val="center"/>
          </w:tcPr>
          <w:p w14:paraId="73C19E85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394" w:type="dxa"/>
            <w:vAlign w:val="center"/>
          </w:tcPr>
          <w:p w14:paraId="65EB4528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3119" w:type="dxa"/>
            <w:vAlign w:val="center"/>
          </w:tcPr>
          <w:p w14:paraId="0DC8FEA7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0761FC1F" w14:textId="77777777" w:rsidTr="005803D6">
        <w:trPr>
          <w:trHeight w:val="320"/>
        </w:trPr>
        <w:tc>
          <w:tcPr>
            <w:tcW w:w="9782" w:type="dxa"/>
            <w:gridSpan w:val="3"/>
            <w:shd w:val="clear" w:color="auto" w:fill="FFFF00"/>
            <w:vAlign w:val="center"/>
          </w:tcPr>
          <w:p w14:paraId="4BDD6469" w14:textId="1743F0B0" w:rsidR="00081101" w:rsidRPr="00A94F54" w:rsidRDefault="004E46FC" w:rsidP="004A210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4A2103">
              <w:rPr>
                <w:rFonts w:asciiTheme="minorHAnsi" w:hAnsiTheme="minorHAnsi" w:cs="Arial"/>
                <w:b/>
                <w:sz w:val="22"/>
                <w:szCs w:val="22"/>
              </w:rPr>
              <w:t>15 February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0A6AF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B30B0E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="004A210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30B0E">
              <w:rPr>
                <w:rFonts w:asciiTheme="minorHAnsi" w:hAnsiTheme="minorHAnsi" w:cs="Arial"/>
                <w:b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B81FC6" w:rsidRPr="0093286D" w14:paraId="3C5FFABD" w14:textId="77777777" w:rsidTr="004A2103">
        <w:trPr>
          <w:trHeight w:val="454"/>
        </w:trPr>
        <w:tc>
          <w:tcPr>
            <w:tcW w:w="2269" w:type="dxa"/>
            <w:vAlign w:val="center"/>
          </w:tcPr>
          <w:p w14:paraId="5511DAEC" w14:textId="77777777" w:rsidR="00B81FC6" w:rsidRPr="00BA5782" w:rsidRDefault="00B81FC6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How Science works</w:t>
            </w:r>
          </w:p>
        </w:tc>
        <w:tc>
          <w:tcPr>
            <w:tcW w:w="4394" w:type="dxa"/>
            <w:vAlign w:val="center"/>
          </w:tcPr>
          <w:p w14:paraId="29086947" w14:textId="77777777" w:rsidR="00B81FC6" w:rsidRPr="00BA5782" w:rsidRDefault="00B81FC6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Scientific skills</w:t>
            </w:r>
          </w:p>
        </w:tc>
        <w:tc>
          <w:tcPr>
            <w:tcW w:w="3119" w:type="dxa"/>
            <w:vMerge w:val="restart"/>
            <w:vAlign w:val="center"/>
          </w:tcPr>
          <w:p w14:paraId="2DF450BB" w14:textId="3C912143" w:rsidR="00F578F9" w:rsidRPr="00C91587" w:rsidRDefault="00B81FC6" w:rsidP="004A2103">
            <w:pPr>
              <w:rPr>
                <w:rFonts w:asciiTheme="minorHAnsi" w:hAnsiTheme="minorHAnsi" w:cstheme="minorHAnsi"/>
                <w:sz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4A2103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F578F9" w:rsidRPr="00C91587">
              <w:rPr>
                <w:rFonts w:asciiTheme="minorHAnsi" w:hAnsiTheme="minorHAnsi" w:cstheme="minorHAnsi"/>
                <w:sz w:val="22"/>
              </w:rPr>
              <w:t>Project– Environmental studies</w:t>
            </w:r>
          </w:p>
          <w:p w14:paraId="10C9E2AA" w14:textId="7210CAAE" w:rsidR="00B81FC6" w:rsidRDefault="00B30B0E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22 Feb- 5 March</w:t>
            </w:r>
            <w:r w:rsidR="00F578F9" w:rsidRPr="00C91587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2C09473C" w14:textId="77777777" w:rsidR="000A6AF3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7AFE9A77" w14:textId="77777777" w:rsidR="000A6AF3" w:rsidRPr="00C91587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78767FD8" w14:textId="2772CE55" w:rsidR="00F578F9" w:rsidRPr="00C91587" w:rsidRDefault="00B81FC6" w:rsidP="004A2103">
            <w:pPr>
              <w:rPr>
                <w:rFonts w:asciiTheme="minorHAnsi" w:hAnsiTheme="minorHAnsi" w:cstheme="minorHAnsi"/>
                <w:sz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4A2103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F578F9" w:rsidRPr="00C91587">
              <w:rPr>
                <w:rFonts w:asciiTheme="minorHAnsi" w:hAnsiTheme="minorHAnsi" w:cstheme="minorHAnsi"/>
                <w:sz w:val="22"/>
              </w:rPr>
              <w:t>Practical 2 - Food tests</w:t>
            </w:r>
          </w:p>
          <w:p w14:paraId="75137A8D" w14:textId="6EE70D10" w:rsidR="00A84EC3" w:rsidRDefault="00B30B0E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2</w:t>
            </w:r>
            <w:r w:rsidR="00B8132D">
              <w:rPr>
                <w:rFonts w:asciiTheme="minorHAnsi" w:eastAsia="Calibri" w:hAnsiTheme="minorHAnsi" w:cstheme="minorHAnsi"/>
                <w:sz w:val="22"/>
              </w:rPr>
              <w:t>3</w:t>
            </w:r>
            <w:r w:rsidR="004A2103">
              <w:rPr>
                <w:rFonts w:asciiTheme="minorHAnsi" w:eastAsia="Calibri" w:hAnsiTheme="minorHAnsi" w:cstheme="minorHAnsi"/>
                <w:sz w:val="22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22"/>
              </w:rPr>
              <w:t>26</w:t>
            </w:r>
            <w:r w:rsidR="00B8132D">
              <w:rPr>
                <w:rFonts w:asciiTheme="minorHAnsi" w:eastAsia="Calibri" w:hAnsiTheme="minorHAnsi" w:cstheme="minorHAnsi"/>
                <w:sz w:val="22"/>
              </w:rPr>
              <w:t xml:space="preserve"> March</w:t>
            </w:r>
          </w:p>
          <w:p w14:paraId="07516172" w14:textId="77777777" w:rsidR="000A6AF3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58140D62" w14:textId="77777777" w:rsidR="000A6AF3" w:rsidRPr="00C91587" w:rsidRDefault="000A6AF3" w:rsidP="00F578F9">
            <w:pPr>
              <w:ind w:right="113"/>
              <w:rPr>
                <w:rFonts w:asciiTheme="minorHAnsi" w:eastAsia="Calibri" w:hAnsiTheme="minorHAnsi" w:cstheme="minorHAnsi"/>
                <w:sz w:val="22"/>
              </w:rPr>
            </w:pPr>
          </w:p>
          <w:p w14:paraId="3283DDF5" w14:textId="3F3B7B5D" w:rsidR="00F578F9" w:rsidRPr="00C91587" w:rsidRDefault="00F578F9" w:rsidP="004A2103">
            <w:pPr>
              <w:rPr>
                <w:rFonts w:asciiTheme="minorHAnsi" w:hAnsiTheme="minorHAnsi" w:cstheme="minorHAnsi"/>
                <w:sz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4A2103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C91587">
              <w:rPr>
                <w:rFonts w:asciiTheme="minorHAnsi" w:hAnsiTheme="minorHAnsi" w:cstheme="minorHAnsi"/>
                <w:sz w:val="22"/>
              </w:rPr>
              <w:t>March Controlled Test</w:t>
            </w:r>
          </w:p>
          <w:p w14:paraId="07E6CD55" w14:textId="64A70466" w:rsidR="00B81FC6" w:rsidRPr="00C91587" w:rsidRDefault="00B30B0E" w:rsidP="004A210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4A2103">
              <w:rPr>
                <w:rFonts w:asciiTheme="minorHAnsi" w:hAnsiTheme="minorHAnsi" w:cstheme="minorHAnsi"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</w:rPr>
              <w:t>23</w:t>
            </w:r>
            <w:r w:rsidR="004A210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April</w:t>
            </w:r>
          </w:p>
        </w:tc>
      </w:tr>
      <w:tr w:rsidR="00B81FC6" w:rsidRPr="0093286D" w14:paraId="64289C99" w14:textId="77777777" w:rsidTr="004A2103">
        <w:trPr>
          <w:trHeight w:val="454"/>
        </w:trPr>
        <w:tc>
          <w:tcPr>
            <w:tcW w:w="2269" w:type="dxa"/>
            <w:vMerge w:val="restart"/>
            <w:vAlign w:val="center"/>
          </w:tcPr>
          <w:p w14:paraId="4922FBBA" w14:textId="77777777" w:rsidR="00B81FC6" w:rsidRDefault="00B81FC6" w:rsidP="00FB70B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Biosphere to Ecosystems</w:t>
            </w:r>
          </w:p>
        </w:tc>
        <w:tc>
          <w:tcPr>
            <w:tcW w:w="4394" w:type="dxa"/>
            <w:vAlign w:val="center"/>
          </w:tcPr>
          <w:p w14:paraId="5E1FEAF5" w14:textId="77777777" w:rsidR="00B81FC6" w:rsidRDefault="00B81FC6" w:rsidP="00B81F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1FC6">
              <w:rPr>
                <w:rFonts w:asciiTheme="minorHAnsi" w:hAnsiTheme="minorHAnsi" w:cs="Arial"/>
                <w:sz w:val="22"/>
                <w:szCs w:val="22"/>
              </w:rPr>
              <w:t>Biosphere, Bio</w:t>
            </w:r>
            <w:r>
              <w:rPr>
                <w:rFonts w:asciiTheme="minorHAnsi" w:hAnsiTheme="minorHAnsi" w:cs="Arial"/>
                <w:sz w:val="22"/>
                <w:szCs w:val="22"/>
              </w:rPr>
              <w:t>mes, Environment and Ecosystems</w:t>
            </w:r>
          </w:p>
        </w:tc>
        <w:tc>
          <w:tcPr>
            <w:tcW w:w="3119" w:type="dxa"/>
            <w:vMerge/>
          </w:tcPr>
          <w:p w14:paraId="0985916C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0D148FC1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050C748D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9DFE5F7" w14:textId="77777777" w:rsidR="00B81FC6" w:rsidRPr="00B81FC6" w:rsidRDefault="00B81FC6" w:rsidP="00B81F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Abiotic and biotic factors</w:t>
            </w:r>
          </w:p>
        </w:tc>
        <w:tc>
          <w:tcPr>
            <w:tcW w:w="3119" w:type="dxa"/>
            <w:vMerge/>
          </w:tcPr>
          <w:p w14:paraId="2D861D08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037F1B1E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68DB9C67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C0C0B96" w14:textId="77777777" w:rsidR="00B81FC6" w:rsidRPr="00B81FC6" w:rsidRDefault="00B81FC6" w:rsidP="00B81F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1FC6">
              <w:rPr>
                <w:rFonts w:asciiTheme="minorHAnsi" w:hAnsiTheme="minorHAnsi" w:cs="Arial"/>
                <w:sz w:val="22"/>
                <w:szCs w:val="22"/>
              </w:rPr>
              <w:t>Energy flow through ecosystems and ecotourism</w:t>
            </w:r>
          </w:p>
        </w:tc>
        <w:tc>
          <w:tcPr>
            <w:tcW w:w="3119" w:type="dxa"/>
            <w:vMerge/>
          </w:tcPr>
          <w:p w14:paraId="0525501D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19B549B9" w14:textId="77777777" w:rsidTr="004A2103">
        <w:trPr>
          <w:trHeight w:val="454"/>
        </w:trPr>
        <w:tc>
          <w:tcPr>
            <w:tcW w:w="2269" w:type="dxa"/>
            <w:vMerge w:val="restart"/>
            <w:vAlign w:val="center"/>
          </w:tcPr>
          <w:p w14:paraId="3E3FF250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Chemistry of Life</w:t>
            </w:r>
          </w:p>
        </w:tc>
        <w:tc>
          <w:tcPr>
            <w:tcW w:w="4394" w:type="dxa"/>
            <w:vAlign w:val="center"/>
          </w:tcPr>
          <w:p w14:paraId="363FCB8B" w14:textId="77777777" w:rsidR="00B81FC6" w:rsidRPr="00BA5782" w:rsidRDefault="00B81FC6" w:rsidP="00FB7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Molecules for life – inorganic compounds</w:t>
            </w:r>
          </w:p>
        </w:tc>
        <w:tc>
          <w:tcPr>
            <w:tcW w:w="3119" w:type="dxa"/>
            <w:vMerge/>
          </w:tcPr>
          <w:p w14:paraId="48705D3A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564E24BC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5AD9F4E7" w14:textId="77777777" w:rsidR="00B81FC6" w:rsidRPr="00BA5782" w:rsidRDefault="00B81FC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69532AF" w14:textId="77777777" w:rsidR="00B81FC6" w:rsidRPr="00BA5782" w:rsidRDefault="00B81FC6" w:rsidP="00FB7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Organic compounds</w:t>
            </w:r>
          </w:p>
        </w:tc>
        <w:tc>
          <w:tcPr>
            <w:tcW w:w="3119" w:type="dxa"/>
            <w:vMerge/>
          </w:tcPr>
          <w:p w14:paraId="54C64B93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1FC6" w:rsidRPr="0093286D" w14:paraId="09880D75" w14:textId="77777777" w:rsidTr="004A2103">
        <w:trPr>
          <w:trHeight w:val="454"/>
        </w:trPr>
        <w:tc>
          <w:tcPr>
            <w:tcW w:w="2269" w:type="dxa"/>
            <w:vMerge/>
            <w:vAlign w:val="center"/>
          </w:tcPr>
          <w:p w14:paraId="0EE43470" w14:textId="77777777" w:rsidR="00B81FC6" w:rsidRPr="00BA5782" w:rsidRDefault="00B81FC6" w:rsidP="00FB70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3BC74FE" w14:textId="77777777" w:rsidR="00B81FC6" w:rsidRPr="00BA5782" w:rsidRDefault="00B81FC6" w:rsidP="004A21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Vitamins</w:t>
            </w:r>
          </w:p>
        </w:tc>
        <w:tc>
          <w:tcPr>
            <w:tcW w:w="3119" w:type="dxa"/>
            <w:vMerge/>
          </w:tcPr>
          <w:p w14:paraId="4FE118FA" w14:textId="77777777" w:rsidR="00B81FC6" w:rsidRPr="00A94F54" w:rsidRDefault="00B81FC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14B99792" w14:textId="77777777" w:rsidTr="005803D6">
        <w:trPr>
          <w:trHeight w:val="320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7904CA" w14:textId="02AAB8F2" w:rsidR="004E46FC" w:rsidRPr="00A94F54" w:rsidRDefault="004E46FC" w:rsidP="004E4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FF62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B30B0E">
              <w:rPr>
                <w:rFonts w:asciiTheme="minorHAnsi" w:hAnsiTheme="minorHAnsi" w:cs="Arial"/>
                <w:b/>
                <w:sz w:val="22"/>
                <w:szCs w:val="22"/>
              </w:rPr>
              <w:t xml:space="preserve"> May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B30B0E">
              <w:rPr>
                <w:rFonts w:asciiTheme="minorHAnsi" w:hAnsiTheme="minorHAnsi" w:cs="Arial"/>
                <w:b/>
                <w:sz w:val="22"/>
                <w:szCs w:val="22"/>
              </w:rPr>
              <w:t>9 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E46FC" w:rsidRPr="0093286D" w14:paraId="23A315F0" w14:textId="77777777" w:rsidTr="004A2103">
        <w:trPr>
          <w:trHeight w:val="45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87BE1" w14:textId="77777777" w:rsidR="004E46FC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Cells:  The Basic Units of Life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5374A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Microscope and 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Molecular make-up of cells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23AA3" w14:textId="2400AAD6" w:rsidR="004E46FC" w:rsidRPr="00C91587" w:rsidRDefault="004E46FC" w:rsidP="00C915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A2103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91587">
              <w:rPr>
                <w:rFonts w:asciiTheme="minorHAnsi" w:hAnsiTheme="minorHAnsi" w:cstheme="minorHAnsi"/>
                <w:bCs/>
                <w:sz w:val="22"/>
                <w:szCs w:val="22"/>
              </w:rPr>
              <w:t>Practical 3 – Microscope</w:t>
            </w:r>
          </w:p>
          <w:p w14:paraId="4630456C" w14:textId="71272BE5" w:rsidR="004E46FC" w:rsidRPr="00C91587" w:rsidRDefault="00B30B0E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  <w:r w:rsidR="004A21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  <w:r w:rsidR="004A210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B8132D">
              <w:rPr>
                <w:rFonts w:asciiTheme="minorHAnsi" w:eastAsia="Calibri" w:hAnsiTheme="minorHAnsi" w:cstheme="minorHAnsi"/>
                <w:sz w:val="22"/>
                <w:szCs w:val="22"/>
              </w:rPr>
              <w:t>May</w:t>
            </w:r>
            <w:r w:rsidR="004E46FC" w:rsidRPr="00C915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4E421A4" w14:textId="77777777" w:rsidR="004E46FC" w:rsidRDefault="004E46FC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EEB6F82" w14:textId="1DB31330" w:rsidR="000A6AF3" w:rsidRDefault="000A6AF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F3CA0A" w14:textId="189AD06B" w:rsidR="004A2103" w:rsidRDefault="004A210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21D3C0" w14:textId="77777777" w:rsidR="000A6AF3" w:rsidRDefault="000A6AF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C53A9B" w14:textId="77777777" w:rsidR="000A6AF3" w:rsidRPr="00C91587" w:rsidRDefault="000A6AF3" w:rsidP="00C91587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7D45EE" w14:textId="51AF0907" w:rsidR="005B28B3" w:rsidRPr="00C91587" w:rsidRDefault="004E46FC" w:rsidP="005B28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5B28B3" w:rsidRPr="00C91587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="004A2103">
              <w:rPr>
                <w:rFonts w:asciiTheme="minorHAnsi" w:hAnsiTheme="minorHAnsi" w:cstheme="minorHAnsi"/>
                <w:bCs/>
                <w:sz w:val="22"/>
                <w:szCs w:val="22"/>
              </w:rPr>
              <w:t>une Controlled test</w:t>
            </w:r>
          </w:p>
          <w:p w14:paraId="00F0741C" w14:textId="00B0E7A3" w:rsidR="004E46FC" w:rsidRPr="000A6AF3" w:rsidRDefault="00FF62AA" w:rsidP="004A2103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D36E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28B3" w:rsidRPr="00C91587">
              <w:rPr>
                <w:rFonts w:asciiTheme="minorHAnsi" w:hAnsiTheme="minorHAnsi" w:cstheme="minorHAnsi"/>
                <w:sz w:val="22"/>
                <w:szCs w:val="22"/>
              </w:rPr>
              <w:t xml:space="preserve"> Jun</w:t>
            </w:r>
            <w:r w:rsidR="000A6A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A2103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8D36E1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="004A21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36E1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</w:p>
        </w:tc>
      </w:tr>
      <w:tr w:rsidR="004E46FC" w:rsidRPr="0093286D" w14:paraId="4754DFE3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D61C5" w14:textId="77777777" w:rsidR="004E46FC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C8FC8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Cell structure and function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4254B948" w14:textId="77777777" w:rsidR="004E46FC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691575D4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F46A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63E07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Cell structure and function continued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01F6833D" w14:textId="77777777" w:rsidR="004E46FC" w:rsidRPr="00A94F54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46FC" w:rsidRPr="0093286D" w14:paraId="32F8F6A1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2878" w14:textId="77777777" w:rsidR="004E46FC" w:rsidRPr="00BA5782" w:rsidRDefault="004E46FC" w:rsidP="004E4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B8E5C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Cell differentiation and speci</w:t>
            </w: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z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tion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3671488C" w14:textId="77777777" w:rsidR="004E46FC" w:rsidRDefault="004E46FC" w:rsidP="004E46FC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0A427CF3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B2D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Cell Division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B46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Mitosis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7AD9A2AB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6A47A3DA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F73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Plant Tissues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8F4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Simple tissues, epidermal tissues, vascular tissue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7F6F4219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01AAA6F8" w14:textId="77777777" w:rsidTr="004A2103">
        <w:trPr>
          <w:trHeight w:val="454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DC41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Animal Tissues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F55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 xml:space="preserve">Epithelia, connective, muscle, nervous.  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5484B1ED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2195F265" w14:textId="77777777" w:rsidTr="004A2103">
        <w:trPr>
          <w:trHeight w:val="45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31B8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071D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Application of indigenous knowledge systems and biotechnology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29118E89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66CE3004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A5C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Organs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1B5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sz w:val="22"/>
                <w:szCs w:val="22"/>
              </w:rPr>
              <w:t>Leaf structure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14:paraId="25486EC5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48A1137A" w14:textId="77777777" w:rsidTr="004A2103">
        <w:trPr>
          <w:trHeight w:val="4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E8FD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5782">
              <w:rPr>
                <w:rFonts w:asciiTheme="minorHAnsi" w:hAnsiTheme="minorHAnsi" w:cs="Arial"/>
                <w:b/>
                <w:sz w:val="22"/>
                <w:szCs w:val="22"/>
              </w:rPr>
              <w:t>Support and Transport in Plants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FC17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Support and transport in plants - </w:t>
            </w:r>
            <w:r w:rsidRPr="00BA5782">
              <w:rPr>
                <w:rFonts w:asciiTheme="minorHAnsi" w:hAnsiTheme="minorHAnsi" w:cs="Arial"/>
                <w:sz w:val="22"/>
                <w:szCs w:val="22"/>
              </w:rPr>
              <w:t>Anatomy of dicotyledonous plants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5D173" w14:textId="77777777" w:rsidR="004E46FC" w:rsidRPr="00A94F54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6FC" w:rsidRPr="0093286D" w14:paraId="30F35254" w14:textId="77777777" w:rsidTr="005803D6">
        <w:trPr>
          <w:trHeight w:val="31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74FBF8" w14:textId="6448E24F" w:rsidR="004E46FC" w:rsidRPr="00A94F54" w:rsidRDefault="004E46FC" w:rsidP="004E4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4A210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24A0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8D36E1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FF62AA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179F6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E46FC" w:rsidRPr="0093286D" w14:paraId="60F2A38A" w14:textId="77777777" w:rsidTr="00C91587">
        <w:trPr>
          <w:trHeight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3650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b/>
                <w:sz w:val="22"/>
                <w:szCs w:val="22"/>
              </w:rPr>
              <w:t>Support and Transport in Plants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4DB6" w14:textId="77777777" w:rsidR="004E46FC" w:rsidRPr="00B10DB3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 and transport in plants – Movement of water through the plant and t</w:t>
            </w:r>
            <w:r w:rsidRPr="00B10DB3">
              <w:rPr>
                <w:rFonts w:asciiTheme="minorHAnsi" w:hAnsiTheme="minorHAnsi" w:cs="Arial"/>
                <w:sz w:val="22"/>
                <w:szCs w:val="22"/>
              </w:rPr>
              <w:t>ranspiration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53583" w14:textId="77777777" w:rsidR="004A2103" w:rsidRDefault="004E46FC" w:rsidP="004A2103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91587">
              <w:rPr>
                <w:rFonts w:asciiTheme="minorHAnsi" w:hAnsiTheme="minorHAnsi" w:cstheme="minorHAnsi"/>
                <w:bCs/>
                <w:sz w:val="22"/>
                <w:szCs w:val="22"/>
              </w:rPr>
              <w:t>Sept Controlled Tes</w:t>
            </w:r>
            <w:r w:rsidRPr="00C91587">
              <w:rPr>
                <w:rFonts w:asciiTheme="minorHAnsi" w:hAnsiTheme="minorHAnsi" w:cstheme="minorHAnsi"/>
                <w:sz w:val="22"/>
                <w:szCs w:val="22"/>
              </w:rPr>
              <w:t>t – Support and transport in plants, support in animals</w:t>
            </w:r>
          </w:p>
          <w:p w14:paraId="1678AE06" w14:textId="4A2DD165" w:rsidR="004E46FC" w:rsidRDefault="008D36E1" w:rsidP="004A2103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Sep</w:t>
            </w:r>
            <w:r w:rsidR="004A2103">
              <w:rPr>
                <w:rFonts w:asciiTheme="minorHAnsi" w:hAnsiTheme="minorHAnsi" w:cstheme="minorHAnsi"/>
                <w:sz w:val="22"/>
                <w:szCs w:val="22"/>
              </w:rPr>
              <w:t xml:space="preserve">t – 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Oct</w:t>
            </w:r>
          </w:p>
          <w:p w14:paraId="737CF837" w14:textId="367882F3" w:rsidR="000A6AF3" w:rsidRDefault="000A6AF3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46790" w14:textId="0345DD80" w:rsidR="00FA4264" w:rsidRDefault="00FA4264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F3757" w14:textId="3C0AD528" w:rsidR="00FA4264" w:rsidRDefault="00FA4264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03421" w14:textId="77777777" w:rsidR="00FA4264" w:rsidRPr="00C91587" w:rsidRDefault="00FA4264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FE015" w14:textId="614AF6E6" w:rsidR="004E46FC" w:rsidRDefault="004E46FC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A4811" w:rsidRPr="004A210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A21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92B69">
              <w:rPr>
                <w:rFonts w:asciiTheme="minorHAnsi" w:hAnsiTheme="minorHAnsi" w:cstheme="minorHAnsi"/>
                <w:sz w:val="22"/>
                <w:szCs w:val="22"/>
              </w:rPr>
              <w:t xml:space="preserve">Final Exam </w:t>
            </w:r>
          </w:p>
          <w:p w14:paraId="6744355B" w14:textId="372F4657" w:rsidR="00251EA9" w:rsidRPr="00392B69" w:rsidRDefault="00FF62AA" w:rsidP="004E4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0A6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EA9">
              <w:rPr>
                <w:rFonts w:asciiTheme="minorHAnsi" w:hAnsiTheme="minorHAnsi" w:cstheme="minorHAnsi"/>
                <w:sz w:val="22"/>
                <w:szCs w:val="22"/>
              </w:rPr>
              <w:t>Oct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D36E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</w:p>
          <w:p w14:paraId="3EBFD8F2" w14:textId="77777777" w:rsidR="004E46FC" w:rsidRPr="00C91587" w:rsidRDefault="004E46FC" w:rsidP="00C9158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E46FC" w:rsidRPr="0093286D" w14:paraId="54DC0429" w14:textId="77777777" w:rsidTr="00C91587">
        <w:trPr>
          <w:trHeight w:val="60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C6FD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b/>
                <w:sz w:val="22"/>
                <w:szCs w:val="22"/>
              </w:rPr>
              <w:t>Support systems in animals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A4A" w14:textId="77777777" w:rsidR="004E46FC" w:rsidRPr="00B10DB3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Skeletons – The human skeleton and its functions.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18D595AE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06D3F59C" w14:textId="77777777" w:rsidTr="00C91587">
        <w:trPr>
          <w:trHeight w:val="6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86B78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483" w14:textId="77777777" w:rsidR="004E46FC" w:rsidRPr="00B10DB3" w:rsidRDefault="004E46FC" w:rsidP="004E4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Joints, voluntary muscles, diseases of the skeleton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6D14F16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5DE91549" w14:textId="77777777" w:rsidTr="00C91587">
        <w:trPr>
          <w:trHeight w:val="60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0365" w14:textId="77777777" w:rsidR="004E46FC" w:rsidRPr="00B10DB3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b/>
                <w:sz w:val="22"/>
                <w:szCs w:val="22"/>
              </w:rPr>
              <w:t>Transport in Mammals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320" w14:textId="77777777" w:rsidR="004E46FC" w:rsidRPr="00B10DB3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The circulatory system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1FBE2DA0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309F8CC0" w14:textId="77777777" w:rsidTr="00C91587">
        <w:trPr>
          <w:trHeight w:val="6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7A45" w14:textId="77777777" w:rsidR="004E46FC" w:rsidRPr="00B10DB3" w:rsidRDefault="004E46FC" w:rsidP="004E4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05B" w14:textId="77777777" w:rsidR="004E46FC" w:rsidRPr="00B10DB3" w:rsidRDefault="004E46FC" w:rsidP="004E4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10DB3">
              <w:rPr>
                <w:rFonts w:asciiTheme="minorHAnsi" w:hAnsiTheme="minorHAnsi" w:cs="Arial"/>
                <w:sz w:val="22"/>
                <w:szCs w:val="22"/>
              </w:rPr>
              <w:t>Lymph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83E1459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33D6AB86" w14:textId="77777777" w:rsidTr="00C91587">
        <w:trPr>
          <w:trHeight w:val="60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7633C" w14:textId="77777777" w:rsidR="004E46FC" w:rsidRPr="00BA5782" w:rsidRDefault="004E46FC" w:rsidP="004E46F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Diversity, Change and Continuity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B90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Biodiversity and classification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617A30A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  <w:tr w:rsidR="004E46FC" w:rsidRPr="0093286D" w14:paraId="4310A4B1" w14:textId="77777777" w:rsidTr="00C91587">
        <w:trPr>
          <w:trHeight w:val="60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F4F1" w14:textId="77777777" w:rsidR="004E46FC" w:rsidRPr="00BA5782" w:rsidRDefault="004E46FC" w:rsidP="004E46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369" w14:textId="77777777" w:rsidR="004E46FC" w:rsidRPr="00BA5782" w:rsidRDefault="004E46FC" w:rsidP="004E46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History of Life on Earth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094AF29" w14:textId="77777777" w:rsidR="004E46FC" w:rsidRPr="0093286D" w:rsidRDefault="004E46FC" w:rsidP="004E46FC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708AEA3F" w14:textId="77777777" w:rsidR="00B81FC6" w:rsidRPr="0093286D" w:rsidRDefault="00B81FC6" w:rsidP="005803D6">
      <w:pPr>
        <w:rPr>
          <w:rFonts w:asciiTheme="minorHAnsi" w:hAnsiTheme="minorHAnsi" w:cs="Arial"/>
          <w:sz w:val="22"/>
          <w:szCs w:val="22"/>
        </w:rPr>
      </w:pPr>
    </w:p>
    <w:sectPr w:rsidR="00B81FC6" w:rsidRPr="0093286D" w:rsidSect="00833612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DE0A" w14:textId="77777777" w:rsidR="001C1012" w:rsidRDefault="001C1012" w:rsidP="005F3B98">
      <w:r>
        <w:separator/>
      </w:r>
    </w:p>
  </w:endnote>
  <w:endnote w:type="continuationSeparator" w:id="0">
    <w:p w14:paraId="44EBEABC" w14:textId="77777777" w:rsidR="001C1012" w:rsidRDefault="001C1012" w:rsidP="005F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4CA0" w14:textId="77777777" w:rsidR="001C1012" w:rsidRDefault="001C1012" w:rsidP="005F3B98">
      <w:r>
        <w:separator/>
      </w:r>
    </w:p>
  </w:footnote>
  <w:footnote w:type="continuationSeparator" w:id="0">
    <w:p w14:paraId="59CB818C" w14:textId="77777777" w:rsidR="001C1012" w:rsidRDefault="001C1012" w:rsidP="005F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35D7"/>
    <w:rsid w:val="0001199C"/>
    <w:rsid w:val="00014FDB"/>
    <w:rsid w:val="000304E7"/>
    <w:rsid w:val="000567C3"/>
    <w:rsid w:val="00080749"/>
    <w:rsid w:val="00081101"/>
    <w:rsid w:val="000A6AF3"/>
    <w:rsid w:val="000D451D"/>
    <w:rsid w:val="00124F58"/>
    <w:rsid w:val="00194133"/>
    <w:rsid w:val="001C1012"/>
    <w:rsid w:val="001F7059"/>
    <w:rsid w:val="00222DF6"/>
    <w:rsid w:val="00251EA9"/>
    <w:rsid w:val="0025299A"/>
    <w:rsid w:val="00252EC9"/>
    <w:rsid w:val="00274AB7"/>
    <w:rsid w:val="00293CCC"/>
    <w:rsid w:val="002A3D20"/>
    <w:rsid w:val="002B298C"/>
    <w:rsid w:val="002C0C5A"/>
    <w:rsid w:val="002E19EA"/>
    <w:rsid w:val="002F0973"/>
    <w:rsid w:val="0034225D"/>
    <w:rsid w:val="003639A8"/>
    <w:rsid w:val="00392B69"/>
    <w:rsid w:val="00392BDF"/>
    <w:rsid w:val="003B673E"/>
    <w:rsid w:val="003D668E"/>
    <w:rsid w:val="003F3C87"/>
    <w:rsid w:val="0041112B"/>
    <w:rsid w:val="00422B44"/>
    <w:rsid w:val="004454D6"/>
    <w:rsid w:val="00453BF5"/>
    <w:rsid w:val="00462D95"/>
    <w:rsid w:val="004A2103"/>
    <w:rsid w:val="004B40C4"/>
    <w:rsid w:val="004D484B"/>
    <w:rsid w:val="004E46FC"/>
    <w:rsid w:val="004F0E95"/>
    <w:rsid w:val="00507907"/>
    <w:rsid w:val="005368CA"/>
    <w:rsid w:val="00537847"/>
    <w:rsid w:val="005518A3"/>
    <w:rsid w:val="005803D6"/>
    <w:rsid w:val="005A6873"/>
    <w:rsid w:val="005B28B3"/>
    <w:rsid w:val="005C275F"/>
    <w:rsid w:val="005C45EE"/>
    <w:rsid w:val="005C5B8D"/>
    <w:rsid w:val="005F3B98"/>
    <w:rsid w:val="005F4039"/>
    <w:rsid w:val="00676087"/>
    <w:rsid w:val="006B77E0"/>
    <w:rsid w:val="006D5AC6"/>
    <w:rsid w:val="006F0970"/>
    <w:rsid w:val="00703578"/>
    <w:rsid w:val="007227B6"/>
    <w:rsid w:val="007329F2"/>
    <w:rsid w:val="00746672"/>
    <w:rsid w:val="00755A91"/>
    <w:rsid w:val="00781145"/>
    <w:rsid w:val="00783244"/>
    <w:rsid w:val="007D3243"/>
    <w:rsid w:val="007F5D4F"/>
    <w:rsid w:val="007F5F60"/>
    <w:rsid w:val="008158C2"/>
    <w:rsid w:val="00833612"/>
    <w:rsid w:val="0085093F"/>
    <w:rsid w:val="0087222D"/>
    <w:rsid w:val="008D36E1"/>
    <w:rsid w:val="008E7996"/>
    <w:rsid w:val="008F23F1"/>
    <w:rsid w:val="008F501F"/>
    <w:rsid w:val="009118BE"/>
    <w:rsid w:val="0093286D"/>
    <w:rsid w:val="0094260E"/>
    <w:rsid w:val="009568FE"/>
    <w:rsid w:val="00961D0E"/>
    <w:rsid w:val="00963DC6"/>
    <w:rsid w:val="00982F67"/>
    <w:rsid w:val="009A2269"/>
    <w:rsid w:val="009A5BA5"/>
    <w:rsid w:val="009D214B"/>
    <w:rsid w:val="009F1DD0"/>
    <w:rsid w:val="00A179F6"/>
    <w:rsid w:val="00A3055B"/>
    <w:rsid w:val="00A425FA"/>
    <w:rsid w:val="00A7767D"/>
    <w:rsid w:val="00A84EC3"/>
    <w:rsid w:val="00A94F54"/>
    <w:rsid w:val="00AB613B"/>
    <w:rsid w:val="00AC7343"/>
    <w:rsid w:val="00AF0D21"/>
    <w:rsid w:val="00B10DB3"/>
    <w:rsid w:val="00B2378C"/>
    <w:rsid w:val="00B30B0E"/>
    <w:rsid w:val="00B4041E"/>
    <w:rsid w:val="00B56E34"/>
    <w:rsid w:val="00B8132D"/>
    <w:rsid w:val="00B81FC6"/>
    <w:rsid w:val="00B920DD"/>
    <w:rsid w:val="00BA5782"/>
    <w:rsid w:val="00BA6845"/>
    <w:rsid w:val="00BB0913"/>
    <w:rsid w:val="00BB573E"/>
    <w:rsid w:val="00BD2DDD"/>
    <w:rsid w:val="00BE10EF"/>
    <w:rsid w:val="00BE1F4C"/>
    <w:rsid w:val="00C00610"/>
    <w:rsid w:val="00C24A03"/>
    <w:rsid w:val="00C6153A"/>
    <w:rsid w:val="00C64FC5"/>
    <w:rsid w:val="00C86633"/>
    <w:rsid w:val="00C91587"/>
    <w:rsid w:val="00CA4811"/>
    <w:rsid w:val="00CD455E"/>
    <w:rsid w:val="00D018EF"/>
    <w:rsid w:val="00D06A31"/>
    <w:rsid w:val="00D20795"/>
    <w:rsid w:val="00D23E01"/>
    <w:rsid w:val="00D322E7"/>
    <w:rsid w:val="00D921B9"/>
    <w:rsid w:val="00DB01BB"/>
    <w:rsid w:val="00DC5D85"/>
    <w:rsid w:val="00E04912"/>
    <w:rsid w:val="00E70B45"/>
    <w:rsid w:val="00E83847"/>
    <w:rsid w:val="00E921FF"/>
    <w:rsid w:val="00EA7741"/>
    <w:rsid w:val="00EB37E8"/>
    <w:rsid w:val="00EC3695"/>
    <w:rsid w:val="00ED43AA"/>
    <w:rsid w:val="00EE4F5E"/>
    <w:rsid w:val="00F06215"/>
    <w:rsid w:val="00F10874"/>
    <w:rsid w:val="00F25C6E"/>
    <w:rsid w:val="00F3680E"/>
    <w:rsid w:val="00F578F9"/>
    <w:rsid w:val="00F5796B"/>
    <w:rsid w:val="00F73244"/>
    <w:rsid w:val="00F84AAE"/>
    <w:rsid w:val="00F85E0D"/>
    <w:rsid w:val="00FA4264"/>
    <w:rsid w:val="00FB70B0"/>
    <w:rsid w:val="00FC775F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33A0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17</cp:revision>
  <dcterms:created xsi:type="dcterms:W3CDTF">2019-08-21T09:49:00Z</dcterms:created>
  <dcterms:modified xsi:type="dcterms:W3CDTF">2021-03-23T15:12:00Z</dcterms:modified>
</cp:coreProperties>
</file>