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21"/>
        <w:tblW w:w="9493" w:type="dxa"/>
        <w:tblLook w:val="04A0" w:firstRow="1" w:lastRow="0" w:firstColumn="1" w:lastColumn="0" w:noHBand="0" w:noVBand="1"/>
      </w:tblPr>
      <w:tblGrid>
        <w:gridCol w:w="1875"/>
        <w:gridCol w:w="4969"/>
        <w:gridCol w:w="2649"/>
      </w:tblGrid>
      <w:tr w:rsidR="00AF4DD8" w14:paraId="6329E1AA" w14:textId="77777777" w:rsidTr="00F36710"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B9D46C0" w14:textId="77777777" w:rsidR="00AF4DD8" w:rsidRPr="00AF4DD8" w:rsidRDefault="00AF4DD8" w:rsidP="00AF4DD8">
            <w:pPr>
              <w:jc w:val="center"/>
              <w:rPr>
                <w:b/>
              </w:rPr>
            </w:pPr>
            <w:r w:rsidRPr="00AF4DD8">
              <w:rPr>
                <w:b/>
              </w:rPr>
              <w:t>TOPIC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vAlign w:val="center"/>
          </w:tcPr>
          <w:p w14:paraId="0BB02545" w14:textId="77777777" w:rsidR="00AF4DD8" w:rsidRPr="00AF4DD8" w:rsidRDefault="00AF4DD8" w:rsidP="00AF4DD8">
            <w:pPr>
              <w:jc w:val="center"/>
              <w:rPr>
                <w:b/>
              </w:rPr>
            </w:pPr>
            <w:r w:rsidRPr="00AF4DD8">
              <w:rPr>
                <w:b/>
              </w:rPr>
              <w:t>ASSESSMENT STANDARDS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7F9282BB" w14:textId="77777777" w:rsidR="00AF4DD8" w:rsidRPr="00AF4DD8" w:rsidRDefault="00AF4DD8" w:rsidP="00AF4DD8">
            <w:pPr>
              <w:jc w:val="center"/>
              <w:rPr>
                <w:b/>
              </w:rPr>
            </w:pPr>
            <w:r w:rsidRPr="00AF4DD8">
              <w:rPr>
                <w:b/>
              </w:rPr>
              <w:t>PORTFOLIO ASSESSMENT</w:t>
            </w:r>
          </w:p>
          <w:p w14:paraId="32AE48C1" w14:textId="77777777" w:rsidR="00AF4DD8" w:rsidRPr="00AF4DD8" w:rsidRDefault="00AF4DD8" w:rsidP="00AF4DD8">
            <w:pPr>
              <w:jc w:val="center"/>
              <w:rPr>
                <w:b/>
              </w:rPr>
            </w:pPr>
            <w:r w:rsidRPr="00AF4DD8">
              <w:rPr>
                <w:b/>
              </w:rPr>
              <w:t>TASKS</w:t>
            </w:r>
          </w:p>
        </w:tc>
      </w:tr>
      <w:tr w:rsidR="00AF4DD8" w14:paraId="4E5DAF62" w14:textId="77777777" w:rsidTr="00F36710">
        <w:tc>
          <w:tcPr>
            <w:tcW w:w="9493" w:type="dxa"/>
            <w:gridSpan w:val="3"/>
            <w:shd w:val="clear" w:color="auto" w:fill="FFFF00"/>
          </w:tcPr>
          <w:p w14:paraId="58C31085" w14:textId="021FCE3F" w:rsidR="00AF4DD8" w:rsidRPr="00236CA6" w:rsidRDefault="0046051F" w:rsidP="00AA5C9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PHASE 1 (</w:t>
            </w:r>
            <w:r w:rsidR="00AA5C95">
              <w:rPr>
                <w:rFonts w:cs="Arial"/>
                <w:b/>
              </w:rPr>
              <w:t>23 November</w:t>
            </w:r>
            <w:r>
              <w:rPr>
                <w:rFonts w:cs="Arial"/>
                <w:b/>
              </w:rPr>
              <w:t xml:space="preserve"> 20</w:t>
            </w:r>
            <w:r w:rsidR="00190D11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 xml:space="preserve"> – </w:t>
            </w:r>
            <w:r w:rsidR="003F130D">
              <w:rPr>
                <w:rFonts w:cs="Arial"/>
                <w:b/>
              </w:rPr>
              <w:t>9</w:t>
            </w:r>
            <w:r w:rsidR="00E132ED">
              <w:rPr>
                <w:rFonts w:cs="Arial"/>
                <w:b/>
              </w:rPr>
              <w:t xml:space="preserve"> April</w:t>
            </w:r>
            <w:r>
              <w:rPr>
                <w:rFonts w:cs="Arial"/>
                <w:b/>
              </w:rPr>
              <w:t xml:space="preserve"> 20</w:t>
            </w:r>
            <w:r w:rsidR="00BF3D8A">
              <w:rPr>
                <w:rFonts w:cs="Arial"/>
                <w:b/>
              </w:rPr>
              <w:t>2</w:t>
            </w:r>
            <w:r w:rsidR="00190D11">
              <w:rPr>
                <w:rFonts w:cs="Arial"/>
                <w:b/>
              </w:rPr>
              <w:t>1</w:t>
            </w:r>
            <w:r w:rsidRPr="00A94F54">
              <w:rPr>
                <w:rFonts w:cs="Arial"/>
                <w:b/>
              </w:rPr>
              <w:t>)</w:t>
            </w:r>
          </w:p>
        </w:tc>
      </w:tr>
      <w:tr w:rsidR="00AF4DD8" w14:paraId="5C00DFB4" w14:textId="77777777" w:rsidTr="00AA5C95">
        <w:trPr>
          <w:trHeight w:val="850"/>
        </w:trPr>
        <w:tc>
          <w:tcPr>
            <w:tcW w:w="1875" w:type="dxa"/>
            <w:vAlign w:val="center"/>
          </w:tcPr>
          <w:p w14:paraId="7B1E201C" w14:textId="77777777" w:rsidR="00AF4DD8" w:rsidRPr="00AF4DD8" w:rsidRDefault="00AF4DD8" w:rsidP="00AF4DD8">
            <w:pPr>
              <w:rPr>
                <w:b/>
              </w:rPr>
            </w:pPr>
            <w:r w:rsidRPr="00AF4DD8">
              <w:rPr>
                <w:b/>
              </w:rPr>
              <w:t>Matter and Materials</w:t>
            </w:r>
          </w:p>
        </w:tc>
        <w:tc>
          <w:tcPr>
            <w:tcW w:w="4969" w:type="dxa"/>
            <w:vAlign w:val="center"/>
          </w:tcPr>
          <w:p w14:paraId="4DC2C663" w14:textId="77777777" w:rsidR="00AF4DD8" w:rsidRPr="00AF4DD8" w:rsidRDefault="00AF4DD8" w:rsidP="00AF4DD8">
            <w:pPr>
              <w:rPr>
                <w:u w:val="single"/>
              </w:rPr>
            </w:pPr>
            <w:r w:rsidRPr="00AF4DD8">
              <w:t>Organic Chemistry</w:t>
            </w:r>
          </w:p>
        </w:tc>
        <w:tc>
          <w:tcPr>
            <w:tcW w:w="2649" w:type="dxa"/>
            <w:vMerge w:val="restart"/>
            <w:vAlign w:val="center"/>
          </w:tcPr>
          <w:p w14:paraId="22BD4B9E" w14:textId="02656CF1" w:rsidR="00AF4DD8" w:rsidRDefault="00AF4DD8" w:rsidP="00AA5C95">
            <w:r w:rsidRPr="00811674">
              <w:rPr>
                <w:b/>
              </w:rPr>
              <w:t>Task 1</w:t>
            </w:r>
            <w:r w:rsidR="00AA5C95">
              <w:rPr>
                <w:b/>
              </w:rPr>
              <w:t xml:space="preserve">: </w:t>
            </w:r>
            <w:r w:rsidRPr="00AF4DD8">
              <w:t>Practical Investigation:</w:t>
            </w:r>
          </w:p>
          <w:p w14:paraId="530AA0EC" w14:textId="1CD3AC7F" w:rsidR="009301E9" w:rsidRPr="00AF4DD8" w:rsidRDefault="009301E9" w:rsidP="00AA5C95">
            <w:r>
              <w:t xml:space="preserve">Conservation of </w:t>
            </w:r>
            <w:r w:rsidR="00E132ED">
              <w:t>linear</w:t>
            </w:r>
            <w:r w:rsidR="005C4F44">
              <w:t xml:space="preserve"> </w:t>
            </w:r>
            <w:r>
              <w:t>momentum</w:t>
            </w:r>
          </w:p>
          <w:p w14:paraId="59CC643C" w14:textId="74EFA2D3" w:rsidR="00AF4DD8" w:rsidRPr="00AF4DD8" w:rsidRDefault="007915C7" w:rsidP="00AA5C95">
            <w:pPr>
              <w:rPr>
                <w:u w:val="single"/>
              </w:rPr>
            </w:pPr>
            <w:r>
              <w:t>1</w:t>
            </w:r>
            <w:r w:rsidR="008A2156">
              <w:t xml:space="preserve"> – </w:t>
            </w:r>
            <w:r>
              <w:t>5</w:t>
            </w:r>
            <w:r w:rsidR="008A2156">
              <w:t xml:space="preserve"> </w:t>
            </w:r>
            <w:r w:rsidR="005C4F44">
              <w:t>March</w:t>
            </w:r>
          </w:p>
          <w:p w14:paraId="112E3E39" w14:textId="77777777" w:rsidR="00AF4DD8" w:rsidRPr="00AF4DD8" w:rsidRDefault="00AF4DD8" w:rsidP="00AA5C95"/>
          <w:p w14:paraId="7B1FBBBC" w14:textId="358F5B28" w:rsidR="00AF4DD8" w:rsidRPr="00AF4DD8" w:rsidRDefault="00AF4DD8" w:rsidP="00AA5C95">
            <w:r w:rsidRPr="00811674">
              <w:rPr>
                <w:b/>
              </w:rPr>
              <w:t>Task 2</w:t>
            </w:r>
            <w:r w:rsidR="00AA5C95">
              <w:rPr>
                <w:b/>
              </w:rPr>
              <w:t xml:space="preserve">: </w:t>
            </w:r>
            <w:r w:rsidR="005C4F44">
              <w:t>Control Test</w:t>
            </w:r>
          </w:p>
          <w:p w14:paraId="34452749" w14:textId="01B06801" w:rsidR="00AF4DD8" w:rsidRPr="00AF4DD8" w:rsidRDefault="005C4F44" w:rsidP="00AA5C95">
            <w:r>
              <w:t>29</w:t>
            </w:r>
            <w:r w:rsidR="007915C7">
              <w:t xml:space="preserve"> March</w:t>
            </w:r>
            <w:r w:rsidR="008A2156">
              <w:t xml:space="preserve"> – </w:t>
            </w:r>
            <w:r>
              <w:t>0</w:t>
            </w:r>
            <w:r w:rsidR="007915C7">
              <w:t>9</w:t>
            </w:r>
            <w:r>
              <w:t xml:space="preserve"> April</w:t>
            </w:r>
          </w:p>
        </w:tc>
      </w:tr>
      <w:tr w:rsidR="00AF4DD8" w14:paraId="1DC1812B" w14:textId="77777777" w:rsidTr="00F36710">
        <w:trPr>
          <w:trHeight w:val="850"/>
        </w:trPr>
        <w:tc>
          <w:tcPr>
            <w:tcW w:w="1875" w:type="dxa"/>
            <w:vMerge w:val="restart"/>
            <w:vAlign w:val="center"/>
          </w:tcPr>
          <w:p w14:paraId="2892E178" w14:textId="77777777" w:rsidR="00AF4DD8" w:rsidRPr="00AF4DD8" w:rsidRDefault="00AF4DD8" w:rsidP="00AF4DD8">
            <w:pPr>
              <w:rPr>
                <w:b/>
              </w:rPr>
            </w:pPr>
            <w:r w:rsidRPr="00AF4DD8">
              <w:rPr>
                <w:b/>
              </w:rPr>
              <w:t>Mechanics</w:t>
            </w:r>
          </w:p>
        </w:tc>
        <w:tc>
          <w:tcPr>
            <w:tcW w:w="4969" w:type="dxa"/>
            <w:vAlign w:val="center"/>
          </w:tcPr>
          <w:p w14:paraId="25E093B5" w14:textId="77777777" w:rsidR="00AF4DD8" w:rsidRPr="00AF4DD8" w:rsidRDefault="00AF4DD8" w:rsidP="00AF4DD8">
            <w:r w:rsidRPr="00AF4DD8">
              <w:t>Momentum and Impulse</w:t>
            </w:r>
          </w:p>
        </w:tc>
        <w:tc>
          <w:tcPr>
            <w:tcW w:w="2649" w:type="dxa"/>
            <w:vMerge/>
          </w:tcPr>
          <w:p w14:paraId="338F5BCC" w14:textId="77777777" w:rsidR="00AF4DD8" w:rsidRPr="00AF4DD8" w:rsidRDefault="00AF4DD8" w:rsidP="00AF4DD8"/>
        </w:tc>
      </w:tr>
      <w:tr w:rsidR="00AF4DD8" w14:paraId="09C747B7" w14:textId="77777777" w:rsidTr="00F36710">
        <w:trPr>
          <w:trHeight w:val="850"/>
        </w:trPr>
        <w:tc>
          <w:tcPr>
            <w:tcW w:w="1875" w:type="dxa"/>
            <w:vMerge/>
            <w:vAlign w:val="center"/>
          </w:tcPr>
          <w:p w14:paraId="23852338" w14:textId="77777777" w:rsidR="00AF4DD8" w:rsidRPr="00AF4DD8" w:rsidRDefault="00AF4DD8" w:rsidP="00AF4DD8">
            <w:pPr>
              <w:rPr>
                <w:b/>
              </w:rPr>
            </w:pPr>
          </w:p>
        </w:tc>
        <w:tc>
          <w:tcPr>
            <w:tcW w:w="4969" w:type="dxa"/>
            <w:vAlign w:val="center"/>
          </w:tcPr>
          <w:p w14:paraId="45A4D198" w14:textId="77777777" w:rsidR="00AF4DD8" w:rsidRPr="00AF4DD8" w:rsidRDefault="00AF4DD8" w:rsidP="00AF4DD8">
            <w:r w:rsidRPr="00AF4DD8">
              <w:t>Vertical Projectile Motion</w:t>
            </w:r>
          </w:p>
        </w:tc>
        <w:tc>
          <w:tcPr>
            <w:tcW w:w="2649" w:type="dxa"/>
            <w:vMerge/>
          </w:tcPr>
          <w:p w14:paraId="5F097B2D" w14:textId="77777777" w:rsidR="00AF4DD8" w:rsidRPr="00AF4DD8" w:rsidRDefault="00AF4DD8" w:rsidP="00AF4DD8"/>
        </w:tc>
      </w:tr>
      <w:tr w:rsidR="00AF4DD8" w14:paraId="3396C6CC" w14:textId="77777777" w:rsidTr="00F36710">
        <w:trPr>
          <w:trHeight w:val="272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3D16ED34" w14:textId="12255AA0" w:rsidR="00AF4DD8" w:rsidRPr="00AF4DD8" w:rsidRDefault="00A9076C" w:rsidP="00F36710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PHASE 2 (</w:t>
            </w:r>
            <w:r w:rsidR="003F4216">
              <w:rPr>
                <w:rFonts w:cs="Arial"/>
                <w:b/>
              </w:rPr>
              <w:t>12 April</w:t>
            </w:r>
            <w:r>
              <w:rPr>
                <w:rFonts w:cs="Arial"/>
                <w:b/>
              </w:rPr>
              <w:t xml:space="preserve"> 20</w:t>
            </w:r>
            <w:r w:rsidR="00BF3D8A">
              <w:rPr>
                <w:rFonts w:cs="Arial"/>
                <w:b/>
              </w:rPr>
              <w:t>2</w:t>
            </w:r>
            <w:r w:rsidR="005745C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 – </w:t>
            </w:r>
            <w:r w:rsidR="00E132ED">
              <w:rPr>
                <w:rFonts w:cs="Arial"/>
                <w:b/>
              </w:rPr>
              <w:t>9 July</w:t>
            </w:r>
            <w:r>
              <w:rPr>
                <w:rFonts w:cs="Arial"/>
                <w:b/>
              </w:rPr>
              <w:t xml:space="preserve"> 20</w:t>
            </w:r>
            <w:r w:rsidR="00BF3D8A">
              <w:rPr>
                <w:rFonts w:cs="Arial"/>
                <w:b/>
              </w:rPr>
              <w:t>2</w:t>
            </w:r>
            <w:r w:rsidR="005745C0">
              <w:rPr>
                <w:rFonts w:cs="Arial"/>
                <w:b/>
              </w:rPr>
              <w:t>1</w:t>
            </w:r>
            <w:r w:rsidRPr="00A94F54">
              <w:rPr>
                <w:rFonts w:cs="Arial"/>
                <w:b/>
              </w:rPr>
              <w:t>)</w:t>
            </w:r>
          </w:p>
        </w:tc>
      </w:tr>
      <w:tr w:rsidR="00AF4DD8" w14:paraId="23BBB72E" w14:textId="77777777" w:rsidTr="00F36710">
        <w:trPr>
          <w:trHeight w:val="624"/>
        </w:trPr>
        <w:tc>
          <w:tcPr>
            <w:tcW w:w="1875" w:type="dxa"/>
            <w:vAlign w:val="center"/>
          </w:tcPr>
          <w:p w14:paraId="3A5550F5" w14:textId="77777777" w:rsidR="00AF4DD8" w:rsidRPr="00AF4DD8" w:rsidRDefault="00AF4DD8" w:rsidP="00AF4DD8">
            <w:pPr>
              <w:rPr>
                <w:b/>
              </w:rPr>
            </w:pPr>
            <w:r w:rsidRPr="00AF4DD8">
              <w:rPr>
                <w:b/>
              </w:rPr>
              <w:t>Mechanics</w:t>
            </w:r>
          </w:p>
        </w:tc>
        <w:tc>
          <w:tcPr>
            <w:tcW w:w="4969" w:type="dxa"/>
            <w:vAlign w:val="center"/>
          </w:tcPr>
          <w:p w14:paraId="760FA077" w14:textId="77777777" w:rsidR="00AF4DD8" w:rsidRPr="00AF4DD8" w:rsidRDefault="00AF4DD8" w:rsidP="00AF4DD8">
            <w:r w:rsidRPr="00AF4DD8">
              <w:t>Work, Energy, Power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  <w:vAlign w:val="center"/>
          </w:tcPr>
          <w:p w14:paraId="4E195993" w14:textId="458DC656" w:rsidR="00811674" w:rsidRPr="00AF4DD8" w:rsidRDefault="00811674" w:rsidP="00811674">
            <w:r w:rsidRPr="00811674">
              <w:rPr>
                <w:b/>
              </w:rPr>
              <w:t xml:space="preserve">Task </w:t>
            </w:r>
            <w:r>
              <w:rPr>
                <w:b/>
              </w:rPr>
              <w:t>3</w:t>
            </w:r>
            <w:r w:rsidR="003F130D">
              <w:rPr>
                <w:b/>
              </w:rPr>
              <w:t xml:space="preserve">: </w:t>
            </w:r>
            <w:r w:rsidRPr="00AF4DD8">
              <w:t>Practical Investigation:</w:t>
            </w:r>
          </w:p>
          <w:p w14:paraId="3D8E4933" w14:textId="77777777" w:rsidR="00811674" w:rsidRPr="00AF4DD8" w:rsidRDefault="00811674" w:rsidP="00811674">
            <w:r>
              <w:t>Rates of Reactions</w:t>
            </w:r>
          </w:p>
          <w:p w14:paraId="169AF97B" w14:textId="45D9831B" w:rsidR="00811674" w:rsidRPr="00AF4DD8" w:rsidRDefault="00811674" w:rsidP="00811674">
            <w:pPr>
              <w:rPr>
                <w:u w:val="single"/>
              </w:rPr>
            </w:pPr>
            <w:r>
              <w:t>7 – 11 June</w:t>
            </w:r>
          </w:p>
          <w:p w14:paraId="69D04B32" w14:textId="77777777" w:rsidR="00811674" w:rsidRDefault="00811674" w:rsidP="00811674">
            <w:pPr>
              <w:rPr>
                <w:b/>
              </w:rPr>
            </w:pPr>
          </w:p>
          <w:p w14:paraId="4A113484" w14:textId="77777777" w:rsidR="00811674" w:rsidRDefault="00811674" w:rsidP="00811674">
            <w:pPr>
              <w:rPr>
                <w:b/>
              </w:rPr>
            </w:pPr>
          </w:p>
          <w:p w14:paraId="753DBFA2" w14:textId="34468E34" w:rsidR="00AF4DD8" w:rsidRPr="00AF4DD8" w:rsidRDefault="005C4F44" w:rsidP="00AF4DD8">
            <w:r w:rsidRPr="00811674">
              <w:rPr>
                <w:b/>
              </w:rPr>
              <w:t xml:space="preserve">Task </w:t>
            </w:r>
            <w:r w:rsidR="00811674">
              <w:rPr>
                <w:b/>
              </w:rPr>
              <w:t>4</w:t>
            </w:r>
            <w:r w:rsidR="003F130D">
              <w:rPr>
                <w:b/>
              </w:rPr>
              <w:t xml:space="preserve">: </w:t>
            </w:r>
            <w:r>
              <w:t xml:space="preserve">Formal Test </w:t>
            </w:r>
          </w:p>
          <w:p w14:paraId="5CEDA40F" w14:textId="2A2F7B4E" w:rsidR="00AF4DD8" w:rsidRPr="00AF4DD8" w:rsidRDefault="005C4F44" w:rsidP="005C4F44">
            <w:r>
              <w:t>14</w:t>
            </w:r>
            <w:r w:rsidR="0046051F">
              <w:t xml:space="preserve"> – </w:t>
            </w:r>
            <w:r>
              <w:t>18</w:t>
            </w:r>
            <w:r w:rsidR="0046051F">
              <w:t xml:space="preserve"> </w:t>
            </w:r>
            <w:r w:rsidR="00B775D6">
              <w:t>June</w:t>
            </w:r>
          </w:p>
        </w:tc>
      </w:tr>
      <w:tr w:rsidR="00AF4DD8" w14:paraId="78777AB0" w14:textId="77777777" w:rsidTr="00F36710">
        <w:trPr>
          <w:trHeight w:val="624"/>
        </w:trPr>
        <w:tc>
          <w:tcPr>
            <w:tcW w:w="1875" w:type="dxa"/>
            <w:vAlign w:val="center"/>
          </w:tcPr>
          <w:p w14:paraId="736F307B" w14:textId="77777777" w:rsidR="00AF4DD8" w:rsidRPr="00AF4DD8" w:rsidRDefault="00AF4DD8" w:rsidP="00AF4DD8">
            <w:pPr>
              <w:rPr>
                <w:b/>
              </w:rPr>
            </w:pPr>
            <w:r w:rsidRPr="00AF4DD8">
              <w:rPr>
                <w:b/>
              </w:rPr>
              <w:t>Waves, Sound and Light</w:t>
            </w:r>
          </w:p>
        </w:tc>
        <w:tc>
          <w:tcPr>
            <w:tcW w:w="4969" w:type="dxa"/>
            <w:vAlign w:val="center"/>
          </w:tcPr>
          <w:p w14:paraId="0BA3D78C" w14:textId="77777777" w:rsidR="00AF4DD8" w:rsidRPr="00AF4DD8" w:rsidRDefault="00AF4DD8" w:rsidP="00AF4DD8">
            <w:r w:rsidRPr="00AF4DD8">
              <w:t>Doppler Effect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2790C8E3" w14:textId="77777777" w:rsidR="00AF4DD8" w:rsidRPr="00AF4DD8" w:rsidRDefault="00AF4DD8" w:rsidP="00AF4DD8"/>
        </w:tc>
      </w:tr>
      <w:tr w:rsidR="00AF4DD8" w14:paraId="3C965A13" w14:textId="77777777" w:rsidTr="00F36710">
        <w:trPr>
          <w:trHeight w:val="624"/>
        </w:trPr>
        <w:tc>
          <w:tcPr>
            <w:tcW w:w="1875" w:type="dxa"/>
            <w:vMerge w:val="restart"/>
            <w:vAlign w:val="center"/>
          </w:tcPr>
          <w:p w14:paraId="1AAAA40E" w14:textId="77777777" w:rsidR="00AF4DD8" w:rsidRPr="00AF4DD8" w:rsidRDefault="00AF4DD8" w:rsidP="00AF4DD8">
            <w:pPr>
              <w:rPr>
                <w:b/>
              </w:rPr>
            </w:pPr>
            <w:r w:rsidRPr="00AF4DD8">
              <w:rPr>
                <w:b/>
              </w:rPr>
              <w:t>Chemical Change</w:t>
            </w:r>
          </w:p>
        </w:tc>
        <w:tc>
          <w:tcPr>
            <w:tcW w:w="4969" w:type="dxa"/>
            <w:vAlign w:val="center"/>
          </w:tcPr>
          <w:p w14:paraId="1F647924" w14:textId="77777777" w:rsidR="00AF4DD8" w:rsidRPr="00AF4DD8" w:rsidRDefault="00AF4DD8" w:rsidP="00AF4DD8">
            <w:r w:rsidRPr="00AF4DD8">
              <w:t>Rates and extent of reactions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6C881B90" w14:textId="77777777" w:rsidR="00AF4DD8" w:rsidRPr="00AF4DD8" w:rsidRDefault="00AF4DD8" w:rsidP="00AF4DD8"/>
        </w:tc>
      </w:tr>
      <w:tr w:rsidR="00AF4DD8" w14:paraId="6BC7F93F" w14:textId="77777777" w:rsidTr="00F36710">
        <w:trPr>
          <w:trHeight w:val="624"/>
        </w:trPr>
        <w:tc>
          <w:tcPr>
            <w:tcW w:w="1875" w:type="dxa"/>
            <w:vMerge/>
            <w:vAlign w:val="center"/>
          </w:tcPr>
          <w:p w14:paraId="6F0A60FE" w14:textId="77777777" w:rsidR="00AF4DD8" w:rsidRPr="00AF4DD8" w:rsidRDefault="00AF4DD8" w:rsidP="00AF4DD8">
            <w:pPr>
              <w:rPr>
                <w:b/>
              </w:rPr>
            </w:pPr>
          </w:p>
        </w:tc>
        <w:tc>
          <w:tcPr>
            <w:tcW w:w="4969" w:type="dxa"/>
            <w:vAlign w:val="center"/>
          </w:tcPr>
          <w:p w14:paraId="7C37E529" w14:textId="77777777" w:rsidR="00AF4DD8" w:rsidRPr="00AF4DD8" w:rsidRDefault="00AF4DD8" w:rsidP="00AF4DD8">
            <w:r w:rsidRPr="00AF4DD8">
              <w:t>Chemical Equilibrium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075F3D86" w14:textId="77777777" w:rsidR="00AF4DD8" w:rsidRPr="00AF4DD8" w:rsidRDefault="00AF4DD8" w:rsidP="00AF4DD8"/>
        </w:tc>
      </w:tr>
      <w:tr w:rsidR="00AF4DD8" w14:paraId="3201D7DC" w14:textId="77777777" w:rsidTr="00F36710">
        <w:trPr>
          <w:trHeight w:val="624"/>
        </w:trPr>
        <w:tc>
          <w:tcPr>
            <w:tcW w:w="1875" w:type="dxa"/>
            <w:vMerge/>
            <w:vAlign w:val="center"/>
          </w:tcPr>
          <w:p w14:paraId="71B1CF3C" w14:textId="77777777" w:rsidR="00AF4DD8" w:rsidRPr="00AF4DD8" w:rsidRDefault="00AF4DD8" w:rsidP="00AF4DD8">
            <w:pPr>
              <w:rPr>
                <w:b/>
              </w:rPr>
            </w:pPr>
          </w:p>
        </w:tc>
        <w:tc>
          <w:tcPr>
            <w:tcW w:w="4969" w:type="dxa"/>
            <w:vAlign w:val="center"/>
          </w:tcPr>
          <w:p w14:paraId="4D68199F" w14:textId="77777777" w:rsidR="00AF4DD8" w:rsidRPr="00AF4DD8" w:rsidRDefault="00AF4DD8" w:rsidP="00AF4DD8">
            <w:r w:rsidRPr="00AF4DD8">
              <w:t>Acids and Bases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2DABC719" w14:textId="77777777" w:rsidR="00AF4DD8" w:rsidRPr="00AF4DD8" w:rsidRDefault="00AF4DD8" w:rsidP="00AF4DD8"/>
        </w:tc>
      </w:tr>
      <w:tr w:rsidR="00A9076C" w14:paraId="4D6124C6" w14:textId="77777777" w:rsidTr="00F36710">
        <w:tc>
          <w:tcPr>
            <w:tcW w:w="9493" w:type="dxa"/>
            <w:gridSpan w:val="3"/>
            <w:shd w:val="clear" w:color="auto" w:fill="FFFF00"/>
            <w:vAlign w:val="center"/>
          </w:tcPr>
          <w:p w14:paraId="0BC2DB3B" w14:textId="18933DD6" w:rsidR="00A9076C" w:rsidRPr="00A94F54" w:rsidRDefault="00A9076C" w:rsidP="00A907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PHASE 3 (</w:t>
            </w:r>
            <w:r w:rsidR="00E132ED">
              <w:rPr>
                <w:rFonts w:cs="Arial"/>
                <w:b/>
              </w:rPr>
              <w:t>26 July</w:t>
            </w:r>
            <w:r>
              <w:rPr>
                <w:rFonts w:cs="Arial"/>
                <w:b/>
              </w:rPr>
              <w:t xml:space="preserve"> 20</w:t>
            </w:r>
            <w:r w:rsidR="00BF3D8A">
              <w:rPr>
                <w:rFonts w:cs="Arial"/>
                <w:b/>
              </w:rPr>
              <w:t>2</w:t>
            </w:r>
            <w:r w:rsidR="00E7546D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 – </w:t>
            </w:r>
            <w:r w:rsidR="00E132ED">
              <w:rPr>
                <w:rFonts w:cs="Arial"/>
                <w:b/>
              </w:rPr>
              <w:t>22</w:t>
            </w:r>
            <w:r>
              <w:rPr>
                <w:rFonts w:cs="Arial"/>
                <w:b/>
              </w:rPr>
              <w:t xml:space="preserve"> October 20</w:t>
            </w:r>
            <w:r w:rsidR="00BF3D8A">
              <w:rPr>
                <w:rFonts w:cs="Arial"/>
                <w:b/>
              </w:rPr>
              <w:t>2</w:t>
            </w:r>
            <w:r w:rsidR="005745C0">
              <w:rPr>
                <w:rFonts w:cs="Arial"/>
                <w:b/>
              </w:rPr>
              <w:t>1</w:t>
            </w:r>
            <w:r w:rsidRPr="00A94F54">
              <w:rPr>
                <w:rFonts w:cs="Arial"/>
                <w:b/>
              </w:rPr>
              <w:t>)</w:t>
            </w:r>
          </w:p>
        </w:tc>
      </w:tr>
      <w:tr w:rsidR="00A9076C" w14:paraId="21D0D235" w14:textId="77777777" w:rsidTr="00F36710">
        <w:trPr>
          <w:trHeight w:val="624"/>
        </w:trPr>
        <w:tc>
          <w:tcPr>
            <w:tcW w:w="1875" w:type="dxa"/>
            <w:vMerge w:val="restart"/>
            <w:vAlign w:val="center"/>
          </w:tcPr>
          <w:p w14:paraId="22CC9E91" w14:textId="77777777" w:rsidR="00A9076C" w:rsidRPr="00AF4DD8" w:rsidRDefault="00A9076C" w:rsidP="00A9076C">
            <w:pPr>
              <w:rPr>
                <w:b/>
              </w:rPr>
            </w:pPr>
            <w:r w:rsidRPr="00AF4DD8">
              <w:rPr>
                <w:b/>
              </w:rPr>
              <w:t>Electricity and Magnetism</w:t>
            </w:r>
          </w:p>
        </w:tc>
        <w:tc>
          <w:tcPr>
            <w:tcW w:w="4969" w:type="dxa"/>
            <w:vAlign w:val="center"/>
          </w:tcPr>
          <w:p w14:paraId="1EEBE3F7" w14:textId="77777777" w:rsidR="00A9076C" w:rsidRPr="00AF4DD8" w:rsidRDefault="00A9076C" w:rsidP="00A9076C">
            <w:r w:rsidRPr="00AF4DD8">
              <w:t>Electric circuits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  <w:vAlign w:val="center"/>
          </w:tcPr>
          <w:p w14:paraId="36E55620" w14:textId="607614A5" w:rsidR="00A9076C" w:rsidRPr="00AF4DD8" w:rsidRDefault="005C4F44" w:rsidP="00A9076C">
            <w:r w:rsidRPr="00811674">
              <w:rPr>
                <w:b/>
              </w:rPr>
              <w:t>Task 5</w:t>
            </w:r>
            <w:r w:rsidR="003F130D">
              <w:rPr>
                <w:b/>
              </w:rPr>
              <w:t xml:space="preserve">: </w:t>
            </w:r>
            <w:r w:rsidR="00A9076C" w:rsidRPr="00AF4DD8">
              <w:t>Trial Examinations</w:t>
            </w:r>
          </w:p>
          <w:p w14:paraId="1725D7B4" w14:textId="68486C5A" w:rsidR="00A9076C" w:rsidRPr="00AF4DD8" w:rsidRDefault="005C4F44" w:rsidP="005C4F44">
            <w:r>
              <w:rPr>
                <w:rFonts w:cs="Arial"/>
              </w:rPr>
              <w:t xml:space="preserve">30 </w:t>
            </w:r>
            <w:r w:rsidR="00A9076C">
              <w:rPr>
                <w:rFonts w:cs="Arial"/>
              </w:rPr>
              <w:t>Aug</w:t>
            </w:r>
            <w:r w:rsidR="00A9076C" w:rsidRPr="00A94F54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17</w:t>
            </w:r>
            <w:r w:rsidR="00A9076C">
              <w:rPr>
                <w:rFonts w:cs="Arial"/>
              </w:rPr>
              <w:t xml:space="preserve"> Sept</w:t>
            </w:r>
          </w:p>
        </w:tc>
      </w:tr>
      <w:tr w:rsidR="00A9076C" w14:paraId="09A5E604" w14:textId="77777777" w:rsidTr="00F36710">
        <w:trPr>
          <w:trHeight w:val="624"/>
        </w:trPr>
        <w:tc>
          <w:tcPr>
            <w:tcW w:w="1875" w:type="dxa"/>
            <w:vMerge/>
            <w:vAlign w:val="center"/>
          </w:tcPr>
          <w:p w14:paraId="631D0F79" w14:textId="77777777" w:rsidR="00A9076C" w:rsidRPr="00AF4DD8" w:rsidRDefault="00A9076C" w:rsidP="00A9076C">
            <w:pPr>
              <w:rPr>
                <w:b/>
              </w:rPr>
            </w:pPr>
          </w:p>
        </w:tc>
        <w:tc>
          <w:tcPr>
            <w:tcW w:w="4969" w:type="dxa"/>
            <w:vAlign w:val="center"/>
          </w:tcPr>
          <w:p w14:paraId="6CE77516" w14:textId="77777777" w:rsidR="00A9076C" w:rsidRPr="00AF4DD8" w:rsidRDefault="00A9076C" w:rsidP="00A9076C">
            <w:r w:rsidRPr="00AF4DD8">
              <w:t>Electrodynamics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0683CEEC" w14:textId="77777777" w:rsidR="00A9076C" w:rsidRPr="000E03F7" w:rsidRDefault="00A9076C" w:rsidP="00A9076C">
            <w:pPr>
              <w:rPr>
                <w:b/>
                <w:sz w:val="24"/>
                <w:szCs w:val="24"/>
              </w:rPr>
            </w:pPr>
          </w:p>
        </w:tc>
      </w:tr>
      <w:tr w:rsidR="00A9076C" w14:paraId="687F55E1" w14:textId="77777777" w:rsidTr="00F36710">
        <w:trPr>
          <w:trHeight w:val="624"/>
        </w:trPr>
        <w:tc>
          <w:tcPr>
            <w:tcW w:w="1875" w:type="dxa"/>
            <w:vMerge w:val="restart"/>
            <w:vAlign w:val="center"/>
          </w:tcPr>
          <w:p w14:paraId="3C75D65C" w14:textId="77777777" w:rsidR="00A9076C" w:rsidRPr="00AF4DD8" w:rsidRDefault="00A9076C" w:rsidP="00A9076C">
            <w:pPr>
              <w:rPr>
                <w:b/>
              </w:rPr>
            </w:pPr>
            <w:r w:rsidRPr="00AF4DD8">
              <w:rPr>
                <w:b/>
              </w:rPr>
              <w:t>Matter and Materials</w:t>
            </w:r>
          </w:p>
        </w:tc>
        <w:tc>
          <w:tcPr>
            <w:tcW w:w="4969" w:type="dxa"/>
            <w:vAlign w:val="center"/>
          </w:tcPr>
          <w:p w14:paraId="0FAD5606" w14:textId="77777777" w:rsidR="00A9076C" w:rsidRPr="00AF4DD8" w:rsidRDefault="00A9076C" w:rsidP="00A9076C">
            <w:r w:rsidRPr="00AF4DD8">
              <w:t>Photoelectric effect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07C9EC6A" w14:textId="77777777" w:rsidR="00A9076C" w:rsidRDefault="00A9076C" w:rsidP="00A9076C">
            <w:pPr>
              <w:rPr>
                <w:sz w:val="24"/>
                <w:szCs w:val="24"/>
              </w:rPr>
            </w:pPr>
          </w:p>
        </w:tc>
      </w:tr>
      <w:tr w:rsidR="00A9076C" w14:paraId="6071407D" w14:textId="77777777" w:rsidTr="00F36710">
        <w:trPr>
          <w:trHeight w:val="624"/>
        </w:trPr>
        <w:tc>
          <w:tcPr>
            <w:tcW w:w="1875" w:type="dxa"/>
            <w:vMerge/>
            <w:vAlign w:val="center"/>
          </w:tcPr>
          <w:p w14:paraId="780E7B7E" w14:textId="77777777" w:rsidR="00A9076C" w:rsidRPr="00AF4DD8" w:rsidRDefault="00A9076C" w:rsidP="00A9076C">
            <w:pPr>
              <w:rPr>
                <w:b/>
              </w:rPr>
            </w:pPr>
          </w:p>
        </w:tc>
        <w:tc>
          <w:tcPr>
            <w:tcW w:w="4969" w:type="dxa"/>
            <w:vAlign w:val="center"/>
          </w:tcPr>
          <w:p w14:paraId="5EA47A0C" w14:textId="77777777" w:rsidR="00A9076C" w:rsidRPr="00AF4DD8" w:rsidRDefault="00A9076C" w:rsidP="00A9076C">
            <w:r w:rsidRPr="00AF4DD8">
              <w:t>Emission and absorption spectra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66EB0024" w14:textId="77777777" w:rsidR="00A9076C" w:rsidRDefault="00A9076C" w:rsidP="00A9076C">
            <w:pPr>
              <w:rPr>
                <w:sz w:val="24"/>
                <w:szCs w:val="24"/>
              </w:rPr>
            </w:pPr>
          </w:p>
        </w:tc>
      </w:tr>
      <w:tr w:rsidR="00A9076C" w14:paraId="5330A40B" w14:textId="77777777" w:rsidTr="00F36710">
        <w:trPr>
          <w:trHeight w:val="624"/>
        </w:trPr>
        <w:tc>
          <w:tcPr>
            <w:tcW w:w="1875" w:type="dxa"/>
            <w:vAlign w:val="center"/>
          </w:tcPr>
          <w:p w14:paraId="73C3EC53" w14:textId="77777777" w:rsidR="00A9076C" w:rsidRPr="00AF4DD8" w:rsidRDefault="00A9076C" w:rsidP="00A9076C">
            <w:pPr>
              <w:rPr>
                <w:b/>
              </w:rPr>
            </w:pPr>
            <w:r w:rsidRPr="00AF4DD8">
              <w:rPr>
                <w:b/>
              </w:rPr>
              <w:t>Chemical Change</w:t>
            </w:r>
          </w:p>
        </w:tc>
        <w:tc>
          <w:tcPr>
            <w:tcW w:w="4969" w:type="dxa"/>
            <w:vAlign w:val="center"/>
          </w:tcPr>
          <w:p w14:paraId="3E4E2217" w14:textId="77777777" w:rsidR="00A9076C" w:rsidRPr="00AF4DD8" w:rsidRDefault="00A9076C" w:rsidP="00A9076C">
            <w:r w:rsidRPr="00AF4DD8">
              <w:t>Electrochemistry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567EA299" w14:textId="77777777" w:rsidR="00A9076C" w:rsidRDefault="00A9076C" w:rsidP="00A9076C">
            <w:pPr>
              <w:rPr>
                <w:sz w:val="24"/>
                <w:szCs w:val="24"/>
              </w:rPr>
            </w:pPr>
          </w:p>
        </w:tc>
      </w:tr>
    </w:tbl>
    <w:p w14:paraId="214FDBB7" w14:textId="768BF28E" w:rsidR="00B34DF4" w:rsidRPr="00AF4DD8" w:rsidRDefault="00AF4DD8" w:rsidP="00AF4D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PHYSICAL SCIENCES – GRADE 12 </w:t>
      </w:r>
      <w:r w:rsidR="009301E9">
        <w:rPr>
          <w:b/>
          <w:sz w:val="28"/>
          <w:szCs w:val="28"/>
        </w:rPr>
        <w:t>20</w:t>
      </w:r>
      <w:r w:rsidR="00BF3D8A">
        <w:rPr>
          <w:b/>
          <w:sz w:val="28"/>
          <w:szCs w:val="28"/>
        </w:rPr>
        <w:t>2</w:t>
      </w:r>
      <w:r w:rsidR="005745C0">
        <w:rPr>
          <w:b/>
          <w:sz w:val="28"/>
          <w:szCs w:val="28"/>
        </w:rPr>
        <w:t>1</w:t>
      </w:r>
    </w:p>
    <w:sectPr w:rsidR="00B34DF4" w:rsidRPr="00AF4DD8" w:rsidSect="00AF4DD8">
      <w:pgSz w:w="12240" w:h="15840"/>
      <w:pgMar w:top="993" w:right="144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A5D1" w14:textId="77777777" w:rsidR="001D4E39" w:rsidRDefault="001D4E39" w:rsidP="00C31667">
      <w:pPr>
        <w:spacing w:after="0" w:line="240" w:lineRule="auto"/>
      </w:pPr>
      <w:r>
        <w:separator/>
      </w:r>
    </w:p>
  </w:endnote>
  <w:endnote w:type="continuationSeparator" w:id="0">
    <w:p w14:paraId="059778D0" w14:textId="77777777" w:rsidR="001D4E39" w:rsidRDefault="001D4E39" w:rsidP="00C3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D4C9" w14:textId="77777777" w:rsidR="001D4E39" w:rsidRDefault="001D4E39" w:rsidP="00C31667">
      <w:pPr>
        <w:spacing w:after="0" w:line="240" w:lineRule="auto"/>
      </w:pPr>
      <w:r>
        <w:separator/>
      </w:r>
    </w:p>
  </w:footnote>
  <w:footnote w:type="continuationSeparator" w:id="0">
    <w:p w14:paraId="7303C256" w14:textId="77777777" w:rsidR="001D4E39" w:rsidRDefault="001D4E39" w:rsidP="00C3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30F"/>
    <w:multiLevelType w:val="hybridMultilevel"/>
    <w:tmpl w:val="718C8974"/>
    <w:lvl w:ilvl="0" w:tplc="A71C4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7D89"/>
    <w:multiLevelType w:val="hybridMultilevel"/>
    <w:tmpl w:val="9CCE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6DBC"/>
    <w:multiLevelType w:val="hybridMultilevel"/>
    <w:tmpl w:val="0416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439"/>
    <w:multiLevelType w:val="hybridMultilevel"/>
    <w:tmpl w:val="46883E84"/>
    <w:lvl w:ilvl="0" w:tplc="C9426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B0C63"/>
    <w:multiLevelType w:val="hybridMultilevel"/>
    <w:tmpl w:val="CEE2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1"/>
    <w:rsid w:val="00077F1A"/>
    <w:rsid w:val="000B685F"/>
    <w:rsid w:val="000E03F7"/>
    <w:rsid w:val="0010217D"/>
    <w:rsid w:val="00115B77"/>
    <w:rsid w:val="00190D11"/>
    <w:rsid w:val="001A5384"/>
    <w:rsid w:val="001D4E39"/>
    <w:rsid w:val="00236CA6"/>
    <w:rsid w:val="002E352A"/>
    <w:rsid w:val="00321C9B"/>
    <w:rsid w:val="003D46EF"/>
    <w:rsid w:val="003D4ED2"/>
    <w:rsid w:val="003F130D"/>
    <w:rsid w:val="003F4216"/>
    <w:rsid w:val="004120A2"/>
    <w:rsid w:val="0046051F"/>
    <w:rsid w:val="005745C0"/>
    <w:rsid w:val="00583BD4"/>
    <w:rsid w:val="005B4E3A"/>
    <w:rsid w:val="005C4F44"/>
    <w:rsid w:val="007434EA"/>
    <w:rsid w:val="00777F48"/>
    <w:rsid w:val="007915C7"/>
    <w:rsid w:val="00811674"/>
    <w:rsid w:val="008477D6"/>
    <w:rsid w:val="008A2156"/>
    <w:rsid w:val="009301E9"/>
    <w:rsid w:val="009614AC"/>
    <w:rsid w:val="009E5FE8"/>
    <w:rsid w:val="00A5741D"/>
    <w:rsid w:val="00A6057C"/>
    <w:rsid w:val="00A7148C"/>
    <w:rsid w:val="00A9076C"/>
    <w:rsid w:val="00A9364D"/>
    <w:rsid w:val="00AA5C95"/>
    <w:rsid w:val="00AF4DD8"/>
    <w:rsid w:val="00B34DF4"/>
    <w:rsid w:val="00B775D6"/>
    <w:rsid w:val="00B97190"/>
    <w:rsid w:val="00BF3D8A"/>
    <w:rsid w:val="00C11B99"/>
    <w:rsid w:val="00C31667"/>
    <w:rsid w:val="00C6340F"/>
    <w:rsid w:val="00C77F29"/>
    <w:rsid w:val="00C97BBA"/>
    <w:rsid w:val="00D37CA1"/>
    <w:rsid w:val="00D66234"/>
    <w:rsid w:val="00DA3556"/>
    <w:rsid w:val="00DC1C20"/>
    <w:rsid w:val="00DD549A"/>
    <w:rsid w:val="00E132ED"/>
    <w:rsid w:val="00E1569E"/>
    <w:rsid w:val="00E72AC6"/>
    <w:rsid w:val="00E7546D"/>
    <w:rsid w:val="00ED6D63"/>
    <w:rsid w:val="00F36710"/>
    <w:rsid w:val="00F50717"/>
    <w:rsid w:val="00FA5667"/>
    <w:rsid w:val="00FB09AC"/>
    <w:rsid w:val="00FB2DE1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D9FA"/>
  <w15:docId w15:val="{8E5DEBCC-598D-4717-B82D-D1485A2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67"/>
  </w:style>
  <w:style w:type="paragraph" w:styleId="Footer">
    <w:name w:val="footer"/>
    <w:basedOn w:val="Normal"/>
    <w:link w:val="FooterChar"/>
    <w:uiPriority w:val="99"/>
    <w:unhideWhenUsed/>
    <w:rsid w:val="00C3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JuliN01</dc:creator>
  <cp:lastModifiedBy>Leslie Chain</cp:lastModifiedBy>
  <cp:revision>30</cp:revision>
  <cp:lastPrinted>2015-11-25T05:38:00Z</cp:lastPrinted>
  <dcterms:created xsi:type="dcterms:W3CDTF">2016-11-23T09:31:00Z</dcterms:created>
  <dcterms:modified xsi:type="dcterms:W3CDTF">2021-04-16T07:28:00Z</dcterms:modified>
</cp:coreProperties>
</file>